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62" w:rsidRPr="00B13A53" w:rsidRDefault="00DF1862" w:rsidP="00F5264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Совещание заведующих, 16.12.2024 г </w:t>
      </w:r>
    </w:p>
    <w:p w:rsidR="00543FD3" w:rsidRPr="00B13A53" w:rsidRDefault="00543FD3" w:rsidP="00F5264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Антонюк Альбина Геннадьевна, Заведующий МДОБУ </w:t>
      </w:r>
      <w:proofErr w:type="spellStart"/>
      <w:r w:rsidRPr="00B13A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Усть-Я</w:t>
      </w:r>
      <w:r w:rsidR="00E43BCB" w:rsidRPr="00B13A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</w:t>
      </w:r>
      <w:r w:rsidRPr="00B13A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ульский</w:t>
      </w:r>
      <w:proofErr w:type="spellEnd"/>
      <w:r w:rsidRPr="00B13A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д/с № </w:t>
      </w:r>
      <w:r w:rsidR="00DF1862" w:rsidRPr="00B13A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14 Тополёк».</w:t>
      </w:r>
    </w:p>
    <w:p w:rsidR="00DF1862" w:rsidRPr="00B13A53" w:rsidRDefault="00DF1862" w:rsidP="00F526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3A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Тема: </w:t>
      </w:r>
      <w:r w:rsidR="00E43BCB" w:rsidRPr="00B13A53">
        <w:rPr>
          <w:rFonts w:ascii="Times New Roman" w:hAnsi="Times New Roman" w:cs="Times New Roman"/>
          <w:i/>
          <w:sz w:val="24"/>
          <w:szCs w:val="24"/>
        </w:rPr>
        <w:t>Российская система образования «5</w:t>
      </w:r>
      <w:proofErr w:type="gramStart"/>
      <w:r w:rsidR="00E43BCB" w:rsidRPr="00B13A53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E43BCB" w:rsidRPr="00B13A53">
        <w:rPr>
          <w:rFonts w:ascii="Times New Roman" w:hAnsi="Times New Roman" w:cs="Times New Roman"/>
          <w:i/>
          <w:sz w:val="24"/>
          <w:szCs w:val="24"/>
        </w:rPr>
        <w:t xml:space="preserve">» «Саморазвитие и поддержка учителя». Показатели МСОК ДО «Качество </w:t>
      </w:r>
      <w:proofErr w:type="gramStart"/>
      <w:r w:rsidR="00E43BCB" w:rsidRPr="00B13A53">
        <w:rPr>
          <w:rFonts w:ascii="Times New Roman" w:hAnsi="Times New Roman" w:cs="Times New Roman"/>
          <w:i/>
          <w:sz w:val="24"/>
          <w:szCs w:val="24"/>
        </w:rPr>
        <w:t>образовательных</w:t>
      </w:r>
      <w:proofErr w:type="gramEnd"/>
      <w:r w:rsidR="00E43BCB" w:rsidRPr="00B13A53">
        <w:rPr>
          <w:rFonts w:ascii="Times New Roman" w:hAnsi="Times New Roman" w:cs="Times New Roman"/>
          <w:i/>
          <w:sz w:val="24"/>
          <w:szCs w:val="24"/>
        </w:rPr>
        <w:t xml:space="preserve"> условий-кадровые условия», реализация практики наставничества</w:t>
      </w:r>
      <w:r w:rsidR="00E43BCB" w:rsidRPr="00B13A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43BCB" w:rsidRPr="00B13A53" w:rsidRDefault="00E43BCB" w:rsidP="00E43BC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E43BCB" w:rsidRPr="00B13A53" w:rsidRDefault="00E43BCB" w:rsidP="00EF75C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уважаемые коллеги</w:t>
      </w:r>
      <w:proofErr w:type="gramStart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!</w:t>
      </w:r>
      <w:proofErr w:type="gramEnd"/>
    </w:p>
    <w:p w:rsidR="00EF75CF" w:rsidRPr="00B13A53" w:rsidRDefault="00E43BCB" w:rsidP="00EF75CF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Позвольте представить </w:t>
      </w:r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работы по организации системы наставничества в </w:t>
      </w:r>
      <w:r w:rsidR="00F5264B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нашей </w:t>
      </w:r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дошкольной организации. </w:t>
      </w:r>
      <w:proofErr w:type="gramStart"/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нашем детскому саду 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большой педагогический коллектив, всего 5 педагогов.</w:t>
      </w:r>
      <w:proofErr w:type="gramEnd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них число</w:t>
      </w:r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сотрудников со стажем работы более 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лет 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составляет 60 %  (3 чел.)! Один педагог работает в системе </w:t>
      </w:r>
      <w:proofErr w:type="gramStart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именно </w:t>
      </w:r>
      <w:proofErr w:type="gramStart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детьми четыре года, другой всего 12 месяцев.  Молодые специалисты приходят, к нам</w:t>
      </w:r>
      <w:proofErr w:type="gramStart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едко. А если молодые воспитатели и приходят в ДОУ, то нагрузка, ложащаяся на плечи с первых дней, часто пугает молодых коллег, и объем работ кажется невыполнимым.</w:t>
      </w:r>
    </w:p>
    <w:p w:rsidR="00EF75CF" w:rsidRPr="00B13A53" w:rsidRDefault="00EF75CF" w:rsidP="00EF75C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r w:rsidRPr="00B13A53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119D366A" wp14:editId="573D3DCC">
            <wp:extent cx="4514850" cy="2539605"/>
            <wp:effectExtent l="0" t="0" r="0" b="0"/>
            <wp:docPr id="8" name="Рисунок 8" descr="https://lh7-rt.googleusercontent.com/docsz/AD_4nXebywsGzYj9j8u1oIYTE6wEEVoqJ6qzXcwkPjxRXal-lAzhZpr14OrizMWmwoPh6Ewq1paYRoYMH5pvTnRlgT_19MEZqJ6gZjCfgqwGMDyVKX23RJ-KIvqCCKb1FmGb49qjBdch8CiSyAU7JGBsGA?key=AVuwiNIlwyTK9WVLd3a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rt.googleusercontent.com/docsz/AD_4nXebywsGzYj9j8u1oIYTE6wEEVoqJ6qzXcwkPjxRXal-lAzhZpr14OrizMWmwoPh6Ewq1paYRoYMH5pvTnRlgT_19MEZqJ6gZjCfgqwGMDyVKX23RJ-KIvqCCKb1FmGb49qjBdch8CiSyAU7JGBsGA?key=AVuwiNIlwyTK9WVLd3ag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537" cy="254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6510" w:rsidRPr="00B13A53" w:rsidRDefault="00EF75CF" w:rsidP="00EF75C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</w:t>
      </w:r>
      <w:r w:rsidR="00E43BCB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многолетним стажем, а родители 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коллеги по работе ожидают от них столь же безупречного профессионализма. Поэтому воспитатели, которые в первый год своей работы не получают поддержки от коллег и администрации, могут чувствовать себя «брошенными на произвол судьбы», от столкновения с реальностью - испытывать шок.</w:t>
      </w:r>
    </w:p>
    <w:p w:rsidR="00E43BCB" w:rsidRPr="00B13A53" w:rsidRDefault="00E417A0" w:rsidP="00D531D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начале </w:t>
      </w:r>
      <w:r w:rsidR="003A6336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2022 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</w:t>
      </w:r>
      <w:r w:rsidR="003A6336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к нам пришел молодой  сотрудник </w:t>
      </w:r>
      <w:r w:rsidR="006C6510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="003A6336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педа</w:t>
      </w:r>
      <w:r w:rsidR="006C6510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гогическим образованием, но </w:t>
      </w:r>
      <w:r w:rsidR="003A6336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дошкольным</w:t>
      </w:r>
      <w:r w:rsidR="00D65458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90223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 как</w:t>
      </w:r>
      <w:r w:rsidR="00BD0E4D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2022 года</w:t>
      </w:r>
      <w:r w:rsidR="00D90223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рекомендовано внедрять систему наст</w:t>
      </w:r>
      <w:r w:rsidR="00644756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авничества мы согласно </w:t>
      </w:r>
      <w:r w:rsidR="00BD0E4D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разработанным нормативным актам (положение</w:t>
      </w:r>
      <w:r w:rsidR="00D531D1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D65458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наставничестве в ДОУ,</w:t>
      </w:r>
      <w:r w:rsidR="00BD0E4D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дорожная карта, план работы и т.д.) </w:t>
      </w:r>
      <w:proofErr w:type="gramStart"/>
      <w:r w:rsidR="00BD0E4D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утвержденными</w:t>
      </w:r>
      <w:proofErr w:type="gramEnd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3BCB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65458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заведую</w:t>
      </w:r>
      <w:r w:rsidR="00BD0E4D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щего, </w:t>
      </w:r>
      <w:r w:rsidR="006C6510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="00BD0E4D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этим </w:t>
      </w:r>
      <w:r w:rsidR="006C6510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молодым специалистом</w:t>
      </w:r>
      <w:r w:rsidR="00D90223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сразу закрепили</w:t>
      </w:r>
      <w:r w:rsidR="00D65458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наставник</w:t>
      </w:r>
      <w:r w:rsidR="00D90223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Были о</w:t>
      </w:r>
      <w:r w:rsidR="00D65458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пределены</w:t>
      </w:r>
      <w:r w:rsidR="00B975F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65458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75F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темы  самообразования и дефициты. Составлен план </w:t>
      </w:r>
      <w:r w:rsidR="00F54F70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4440A2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есного взаимодействия наставник</w:t>
      </w:r>
      <w:r w:rsidR="00F54F70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90223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сопровождаемый в соответствии со всеми нормативными документами</w:t>
      </w:r>
      <w:r w:rsidR="00125202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90223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созданными на тот момент в учреждении.  </w:t>
      </w:r>
      <w:r w:rsidR="004440A2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Однако через полгода работы молодой специалист заявил, что работает до мая и  уходит. В ходе индивидуальной  беседы, о причинах и не желании работать дальше в дошкольном учреждении, были указаны: большая </w:t>
      </w:r>
      <w:r w:rsidR="006C6510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письменная</w:t>
      </w:r>
      <w:r w:rsidR="004440A2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нагрузка, много конкурсов</w:t>
      </w:r>
      <w:r w:rsidR="00C27F4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мероприятий </w:t>
      </w:r>
      <w:r w:rsidR="004440A2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(что бы получать стимулирующие, надо много</w:t>
      </w:r>
      <w:r w:rsidR="0027405E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 участвовать) и сложность  нахождения</w:t>
      </w:r>
      <w:r w:rsidR="004440A2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диалога с родителями</w:t>
      </w:r>
      <w:r w:rsidR="0027405E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воспитанию детей</w:t>
      </w:r>
      <w:r w:rsidR="004440A2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F75CF" w:rsidRPr="00B13A53" w:rsidRDefault="00644756" w:rsidP="00F655C5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нельзя однозначно сказать, плохо ли сработал наставник? Но выводы мы определенные сделали, и</w:t>
      </w:r>
      <w:r w:rsidR="00C54AD9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мы пригласили на </w:t>
      </w:r>
      <w:r w:rsidR="00D66D0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вакантную </w:t>
      </w:r>
      <w:r w:rsidR="00C54AD9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должность </w:t>
      </w:r>
      <w:r w:rsidR="00D66D0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воспитателя без педагогического образования, но имеющего опыт работы с детьми, мы постарались  организовать работу педагога-наставника</w:t>
      </w:r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D66D0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</w:t>
      </w:r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</w:t>
      </w:r>
      <w:r w:rsidR="00D66D0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</w:t>
      </w:r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своим примером, с</w:t>
      </w:r>
      <w:r w:rsidR="00D66D0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воими знаниями и энтузиазмом  мог</w:t>
      </w:r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«заряжать» </w:t>
      </w:r>
      <w:r w:rsidR="00D66D0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нового воспитателя</w:t>
      </w:r>
      <w:r w:rsidR="00EF75CF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активность и творчество в работе?  </w:t>
      </w:r>
    </w:p>
    <w:p w:rsidR="00EF75CF" w:rsidRPr="00B13A53" w:rsidRDefault="00EF75CF" w:rsidP="00EF75CF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же включает в себя понятие наставничество?</w:t>
      </w:r>
    </w:p>
    <w:p w:rsidR="00EF75CF" w:rsidRPr="00B13A53" w:rsidRDefault="00EF75CF" w:rsidP="00EF75CF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Наставничество - способ передачи знаний, умений, навыков молодому специалисту от более опытного и знающего, предоставление помощи и совета, оказание необходимой поддержки.</w:t>
      </w:r>
    </w:p>
    <w:p w:rsidR="00EF75CF" w:rsidRPr="00B13A53" w:rsidRDefault="00EF75CF" w:rsidP="00D531D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378AB46" wp14:editId="274F9969">
            <wp:extent cx="3952875" cy="2223492"/>
            <wp:effectExtent l="0" t="0" r="0" b="5715"/>
            <wp:docPr id="6" name="Рисунок 6" descr="https://lh7-rt.googleusercontent.com/docsz/AD_4nXfEDcOw5N1FVT9TGYIkYJf9BhDGQCXXn8Yyr1TKDNQ9_tKJYNj-FtzVmXKEGMv9JCNN55Y7CcUmgr9TAbAYwS1DYyH3TwTe-RPXb0Lp3zgvxGnGIdau3LnBhXzbERaUl8in7pzAsYN8dgHBmtsqXg?key=AVuwiNIlwyTK9WVLd3a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7-rt.googleusercontent.com/docsz/AD_4nXfEDcOw5N1FVT9TGYIkYJf9BhDGQCXXn8Yyr1TKDNQ9_tKJYNj-FtzVmXKEGMv9JCNN55Y7CcUmgr9TAbAYwS1DYyH3TwTe-RPXb0Lp3zgvxGnGIdau3LnBhXzbERaUl8in7pzAsYN8dgHBmtsqXg?key=AVuwiNIlwyTK9WVLd3ag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699" cy="222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CF" w:rsidRPr="00B13A53" w:rsidRDefault="00EF75CF" w:rsidP="00EF75CF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Наставничество, на наш взгляд – это </w:t>
      </w: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постоянный диалог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межличностная коммуникация, цель которой помочь молодому педагогу </w:t>
      </w: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понять корпоративную культуру и технологию работы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5CF" w:rsidRPr="00B13A53" w:rsidRDefault="00EF75CF" w:rsidP="00EF75CF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Одним из основополагающих моментов здесь является обоюдная готовность наставника и молодого специалиста к совместной работе: </w:t>
      </w: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готовность наставника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передаче опыта и, несомненно, </w:t>
      </w: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готовность 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молодого </w:t>
      </w: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педагога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воспринимать этот опыт.</w:t>
      </w:r>
    </w:p>
    <w:p w:rsidR="00EF75CF" w:rsidRPr="00B13A53" w:rsidRDefault="00EF75CF" w:rsidP="00EF75CF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33BD2A16" wp14:editId="7B0458C4">
            <wp:extent cx="3752850" cy="2110977"/>
            <wp:effectExtent l="0" t="0" r="0" b="3810"/>
            <wp:docPr id="5" name="Рисунок 5" descr="https://lh7-rt.googleusercontent.com/docsz/AD_4nXf5D1GGne7FQfhf_IhC87kyeqDN90g6MTuKA36Y0VTxGCGcg41kciGG5xygAkItGhrFyG-JL1yJQLUwG0Rd4zihVbnqDgk2JvMSUVnpsY0BLgHAuZ2TlSbmXOKNzefJx_2oW8sUGxIU7D8v3HfQrQ?key=AVuwiNIlwyTK9WVLd3a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rt.googleusercontent.com/docsz/AD_4nXf5D1GGne7FQfhf_IhC87kyeqDN90g6MTuKA36Y0VTxGCGcg41kciGG5xygAkItGhrFyG-JL1yJQLUwG0Rd4zihVbnqDgk2JvMSUVnpsY0BLgHAuZ2TlSbmXOKNzefJx_2oW8sUGxIU7D8v3HfQrQ?key=AVuwiNIlwyTK9WVLd3ag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110" cy="211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4D" w:rsidRPr="00B13A53" w:rsidRDefault="00BD0E4D" w:rsidP="00EF75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Что же является целью наставнической работы?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left="142"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-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успешная адаптация молодого специалиста в коллективе коллег, детей, родителей;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left="142"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повышение квалификации, уровня его профессиональных знаний и умений;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left="142"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обучение выходу из сложных педагогических ситуаций;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left="142"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развитие в нем уверенности в собственных силах и укрепление уверенности в правильности решения выбрать профессию воспитателя детского сада.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Какие же задачи ставятся перед коллективом?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Обеспечение теоретической, психологической, методической поддержки молодого воспитателя.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Оказание методической и практической помощи молодому воспитателю в повышении уровня организации образовательной деятельности.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Стимулирование повышения теоретического и методического уровня педагога, овладения современными образовательными программами, инновационными технологиями.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 Проведение мастер-классов и открытых занятий для передачи опыта работы с использованием различных технологий, в том числе технологий работы с родителями.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Изучение и показ приемов использования разнообразных технологий в образовательной деятельности и в режимных моментах.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6. Проведение анализа результативности работы молодого воспитателя во всех направлениях образовательной деятельности.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нашем дошкольном учреждении </w:t>
      </w:r>
      <w:r w:rsidR="00476F5A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только начинаем создавать определенную систему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формированию традиций наставничества, при поддержке, которой молодой педагог постепенно начинает внедрять имеющиеся теоретические знания и умения в практику работы с детьми и их родителями.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методика состоит из нескольких этапов.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Какие этапы становления молодого специалиста мы рассматриваем?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адаптацию: освоение норм профессии, её ценностей, приобретение автономности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стабилизацию: приобретение профессиональной компетентности, успешности, соответствия занимаемой должности</w:t>
      </w:r>
    </w:p>
    <w:p w:rsidR="00EF75CF" w:rsidRPr="00B13A53" w:rsidRDefault="00EF75CF" w:rsidP="00A430C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преобразование: достижение целостности, самодостаточности, автономности и способности к инновационной деятельности.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1й этап 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адаптационный.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этом этапе мы работаем над определением степени ответственности и компетентности молодого воспитателя, выявляем пробелы в знаниях и навыках специалиста. Разрабатываем индивидуальный план работы с молодым педагогом.</w:t>
      </w:r>
      <w:r w:rsidRPr="00B13A5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Здесь встаёт задача предупредить разочарование и конфликты, поддержать педагога эмоционально, укрепить веру в себя.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Этап включает в себя:</w:t>
      </w:r>
    </w:p>
    <w:p w:rsidR="00EF75CF" w:rsidRPr="00B13A53" w:rsidRDefault="00EF75CF" w:rsidP="00EF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42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>Беседу-знакомство с начинающими и молодыми педагогами для определения направлений работы</w:t>
      </w:r>
      <w:proofErr w:type="gramStart"/>
      <w:r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>.;</w:t>
      </w:r>
    </w:p>
    <w:p w:rsidR="00EF75CF" w:rsidRPr="00B13A53" w:rsidRDefault="00EF75CF" w:rsidP="00EF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42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End"/>
      <w:r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>Изучение нормативно-правовой базы. Ведение документации;</w:t>
      </w:r>
    </w:p>
    <w:p w:rsidR="00EF75CF" w:rsidRPr="00B13A53" w:rsidRDefault="00EF75CF" w:rsidP="00EF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42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>Знакомство с детским садом, представление молодого воспитателя;</w:t>
      </w:r>
    </w:p>
    <w:p w:rsidR="00EF75CF" w:rsidRPr="00B13A53" w:rsidRDefault="00EF75CF" w:rsidP="00EF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42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>Анкетирование с целью изучения затруднений педагога ДОУ в организации современного качественного образования;</w:t>
      </w:r>
    </w:p>
    <w:p w:rsidR="00EF75CF" w:rsidRPr="00B13A53" w:rsidRDefault="00EF75CF" w:rsidP="00EF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42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>Диагностика изучения методических потребностей педагогов.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план работы с молодым педагогом отражает основные направления деятельности: изучение нормативно-правовых документов, повышения профессиональной компетентности, уровня квалификации.</w:t>
      </w:r>
    </w:p>
    <w:p w:rsidR="00EF75CF" w:rsidRPr="00B13A53" w:rsidRDefault="00EF75CF" w:rsidP="00A430C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составляется таким образом, чтобы была возможность его корректировать и дополнять в течение учебного года. Имеется графа «отметка о выполнении», в которой отражены достижения педагога по направлениям деятельности. Такой таблицей в конце года удобно пользоваться не только наставнику: чтобы оценить объем и качество проведенной работы, но и молодому специалисту: чтобы проанализировать собственные профессиональные достижения, запланировать дальнейшие шаги саморазвития.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2й этап 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основной (вхождение в профессию).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втором этапе разрабатывается и реализуется программа, корректируются навыки специалиста, оказывается помощь молодому педагогу в выстраивании программы собственного развития.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>Молодой педагог здесь изучает опыт работы коллег своего учреждения и других ДОУ, повышает свое профессиональное мастерство, посещая открытые мероприятия: методические объединения воспитателей. На этом этапе определяется методическая тема, над которой молодой педагог будет работать более углубленно, составляется план самообразования, начинается формирование портфолио.  Мероприятия, в которых участвует молодой педагог:</w:t>
      </w:r>
    </w:p>
    <w:p w:rsidR="00EF75CF" w:rsidRPr="00B13A53" w:rsidRDefault="00EF75CF" w:rsidP="00BD0E4D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проведение наставником тренингов, консультаций на различные темы;</w:t>
      </w:r>
    </w:p>
    <w:p w:rsidR="00EF75CF" w:rsidRPr="00B13A53" w:rsidRDefault="00EF75CF" w:rsidP="00E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изучение опыта работы коллег своего учреждения и других ДОУ;</w:t>
      </w:r>
    </w:p>
    <w:p w:rsidR="00EF75CF" w:rsidRPr="00B13A53" w:rsidRDefault="00EF75CF" w:rsidP="00E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повышение профессионального мастерства, посещение мероприятий, различного уровня;</w:t>
      </w:r>
    </w:p>
    <w:p w:rsidR="00EF75CF" w:rsidRPr="00B13A53" w:rsidRDefault="00EF75CF" w:rsidP="00E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приобщение педагогов к подготовке и участию в проведении педсоветов, семинаров;</w:t>
      </w:r>
    </w:p>
    <w:p w:rsidR="00EF75CF" w:rsidRPr="00B13A53" w:rsidRDefault="00EF75CF" w:rsidP="00BD0E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привлечение к показу на уровне детского сада (разработка материала для образовательной деятельности с детьми).</w:t>
      </w:r>
    </w:p>
    <w:p w:rsidR="00EF75CF" w:rsidRPr="00B13A53" w:rsidRDefault="00083CA8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 xml:space="preserve">Сегодня мы используем </w:t>
      </w:r>
      <w:r w:rsidR="00EF75CF"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 xml:space="preserve"> активные формы работы, которым свойственно вовлечение педагогов в деятельность и диалог, предполагающий свободный обмен мнениями, </w:t>
      </w:r>
      <w:r w:rsidR="00EF75CF" w:rsidRPr="00B13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такие как: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обучение на рабочем месте «Внутрифирменное повышение компетентности педагогических работников»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 xml:space="preserve">Именно на этом этапе очень важна оценка воспитателя наставником, коллегами </w:t>
      </w:r>
      <w:r w:rsidR="00A430C4"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>д</w:t>
      </w:r>
      <w:r w:rsidRPr="00B13A53">
        <w:rPr>
          <w:rFonts w:ascii="Times New Roman" w:eastAsia="Times New Roman" w:hAnsi="Times New Roman" w:cs="Times New Roman"/>
          <w:color w:val="0E0E11"/>
          <w:sz w:val="24"/>
          <w:szCs w:val="24"/>
          <w:shd w:val="clear" w:color="auto" w:fill="FFFFFF"/>
          <w:lang w:eastAsia="ru-RU"/>
        </w:rPr>
        <w:t>етского сада. И конечно оценка должна по возможности быть положительной.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3й этап 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контрольно - оценочный.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на третьем этапе происходит самосовершенствование и саморазвитие молодого педагога, повышение его квалификации: освоение воспитателем новых педагогических методик, технологий, активное освоение приёмов работы с детьми, развитие навыков самооценки, самоконтроля, желания повышать своё образование.</w:t>
      </w:r>
    </w:p>
    <w:p w:rsidR="00EF75CF" w:rsidRPr="00B13A53" w:rsidRDefault="00EF75CF" w:rsidP="00083C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Наставник в этот период </w:t>
      </w:r>
      <w:proofErr w:type="gramStart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 роль</w:t>
      </w:r>
      <w:proofErr w:type="gramEnd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подсказчика, советчика, а также «энергетика». Своими действиями, идеями и творчеством мотивирует </w:t>
      </w:r>
      <w:proofErr w:type="gramStart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наставляемых</w:t>
      </w:r>
      <w:proofErr w:type="gramEnd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участие в инновационной деятельности, конкурсном движении, готовит к предстоящей аттестации.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Преимущества наставничества, как формы организации помощи молодому специалисту очевидны: педагогическое наставничество имеет более широкую направленность, менее </w:t>
      </w:r>
      <w:proofErr w:type="spellStart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теоретизированно</w:t>
      </w:r>
      <w:proofErr w:type="spellEnd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обладает большей гибкостью, отличается многообразием форм и методов работы, </w:t>
      </w: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самое главное происходит в условиях реальной трудовой деятельности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в этом процессе осуществляется </w:t>
      </w:r>
      <w:r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тесный межличностный эмоциональный контакт наставника и наставляемого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анализ сильных и слабых профессиональных позиций конкретного воспитателя, </w:t>
      </w:r>
      <w:proofErr w:type="gramStart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следовательно, и более строгий контроль за его практической деятельностью.</w:t>
      </w:r>
    </w:p>
    <w:p w:rsidR="00EF75CF" w:rsidRPr="00B13A53" w:rsidRDefault="00EF75CF" w:rsidP="00EF7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меньше пользы приносит эта система и наставнику.  Наставник развивает свои деловые качества; повышает свой профессиональный уровень в процессе </w:t>
      </w:r>
      <w:proofErr w:type="spellStart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взаимообучения</w:t>
      </w:r>
      <w:proofErr w:type="spellEnd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Общаясь с молодыми коллегами, наставники приобретают новые взгляды на развитие и воспитание детей.</w:t>
      </w:r>
    </w:p>
    <w:p w:rsidR="00EF75CF" w:rsidRPr="00B13A53" w:rsidRDefault="00EF75CF" w:rsidP="000F7B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70CE620B" wp14:editId="3894302A">
            <wp:extent cx="4014257" cy="2258020"/>
            <wp:effectExtent l="0" t="0" r="5715" b="9525"/>
            <wp:docPr id="10" name="Рисунок 10" descr="https://lh7-rt.googleusercontent.com/docsz/AD_4nXeSZixjoNSJZtA7qMEKEwIu-DB-Ovwb1DmhFrDUbPszjdNFkkyRbC1RUQZ1A8cP6jDFIf5SOMdKmmLMuzkBuo_6lRgWTbNQlk4pXI7P17HPhuDeu3FB6CALgyYjH-lboENoSpvBdK1tfnoH0eA1NA?key=AVuwiNIlwyTK9WVLd3a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7-rt.googleusercontent.com/docsz/AD_4nXeSZixjoNSJZtA7qMEKEwIu-DB-Ovwb1DmhFrDUbPszjdNFkkyRbC1RUQZ1A8cP6jDFIf5SOMdKmmLMuzkBuo_6lRgWTbNQlk4pXI7P17HPhuDeu3FB6CALgyYjH-lboENoSpvBdK1tfnoH0eA1NA?key=AVuwiNIlwyTK9WVLd3ag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838" cy="226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10" w:rsidRPr="00B13A53" w:rsidRDefault="00BD0E4D" w:rsidP="00BD0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Наставническая  работа в саду проводилась в течение года с момента прихода нового специалиста (с 01.12.2023-01.12.2024), сказать, что это молодой специалист,  нельзя т.к. ему 36 лет. Но определенные выводы можно сделать. Пришедший педагог получает полноценную поддержку от наставника, как </w:t>
      </w:r>
      <w:proofErr w:type="gramStart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моральную</w:t>
      </w:r>
      <w:proofErr w:type="gramEnd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и психологическую. Под руководство</w:t>
      </w:r>
      <w:r w:rsidR="009A5EE4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наставника составлен и загружен в </w:t>
      </w:r>
      <w:proofErr w:type="spellStart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Эраскоп</w:t>
      </w:r>
      <w:proofErr w:type="spellEnd"/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индивидуальный образовательный маршрут. Педагог уже принял участие в РМО воспитателей</w:t>
      </w:r>
      <w:r w:rsidR="009A5EE4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31.10.2024 г.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где представил свой небольшой опыт работы по теме: </w:t>
      </w:r>
      <w:r w:rsidR="009A5EE4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«Конструирование как способ формирования познавательного интереса у дошкольников младшего возраста». Активно повышает свой уровень </w:t>
      </w:r>
      <w:r w:rsidR="001E2AB3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образования:</w:t>
      </w:r>
      <w:r w:rsidR="009A5EE4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2410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окончила  курс</w:t>
      </w:r>
      <w:r w:rsidR="009A5EE4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переподготовки,  прошла три курса повышения квалификации</w:t>
      </w:r>
      <w:r w:rsidR="001E2AB3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является активным участником </w:t>
      </w:r>
      <w:proofErr w:type="spellStart"/>
      <w:r w:rsidR="001E2AB3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вебинаров</w:t>
      </w:r>
      <w:proofErr w:type="spellEnd"/>
      <w:r w:rsidR="001E2AB3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семинаров. </w:t>
      </w:r>
      <w:r w:rsidR="00CB2410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CB2410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детьми налажен доверительный контакт, дети в группе организованы, всегда заняты делом, либо созданной ситуативной игрой. </w:t>
      </w:r>
    </w:p>
    <w:p w:rsidR="00CB2410" w:rsidRPr="00B13A53" w:rsidRDefault="00CB2410" w:rsidP="00CB2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отрицаем, что есть проблема с налаживанием тесного контакта с родителями в части единого подхода к воспитанию детей и имеет место быть предвзятое отношение и завышенные требования </w:t>
      </w:r>
      <w:r w:rsidR="00BD0E4D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стороны родителей. Вот здесь как раз и помогает наставник новому специалисту, проводит тренинги с педагогом на стрессоус</w:t>
      </w:r>
      <w:r w:rsidR="002321C9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тойчивость, беседы на тему терпе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ливого </w:t>
      </w:r>
      <w:r w:rsidR="00BD0E4D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321C9"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отношения к окружающим, помогает наладить контакт педагога с родителями. </w:t>
      </w:r>
    </w:p>
    <w:p w:rsidR="00EF75CF" w:rsidRPr="00B13A53" w:rsidRDefault="00EF75CF" w:rsidP="00CB24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r w:rsidR="00111BB5" w:rsidRPr="00B13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целом организация наставнической  работы</w:t>
      </w:r>
      <w:r w:rsidRPr="00B13A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повышает культурный и профессиональный уровень подготовки кадров; улучшаются взаимоотношения между сотрудниками.</w:t>
      </w:r>
    </w:p>
    <w:sectPr w:rsidR="00EF75CF" w:rsidRPr="00B13A53" w:rsidSect="00B13A53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C5430"/>
    <w:multiLevelType w:val="multilevel"/>
    <w:tmpl w:val="1516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E26F8"/>
    <w:multiLevelType w:val="multilevel"/>
    <w:tmpl w:val="5110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CF"/>
    <w:rsid w:val="00083CA8"/>
    <w:rsid w:val="000F7B27"/>
    <w:rsid w:val="00111BB5"/>
    <w:rsid w:val="00125202"/>
    <w:rsid w:val="001E2AB3"/>
    <w:rsid w:val="002321C9"/>
    <w:rsid w:val="0027405E"/>
    <w:rsid w:val="003131B5"/>
    <w:rsid w:val="00326067"/>
    <w:rsid w:val="003A6336"/>
    <w:rsid w:val="004440A2"/>
    <w:rsid w:val="00476F5A"/>
    <w:rsid w:val="00543FD3"/>
    <w:rsid w:val="00624900"/>
    <w:rsid w:val="00644756"/>
    <w:rsid w:val="006C6510"/>
    <w:rsid w:val="009A5EE4"/>
    <w:rsid w:val="00A430C4"/>
    <w:rsid w:val="00A46BB6"/>
    <w:rsid w:val="00B13A53"/>
    <w:rsid w:val="00B975FF"/>
    <w:rsid w:val="00BD0E4D"/>
    <w:rsid w:val="00C27F4F"/>
    <w:rsid w:val="00C54AD9"/>
    <w:rsid w:val="00CB2410"/>
    <w:rsid w:val="00D531D1"/>
    <w:rsid w:val="00D65458"/>
    <w:rsid w:val="00D66D0F"/>
    <w:rsid w:val="00D90223"/>
    <w:rsid w:val="00DF1862"/>
    <w:rsid w:val="00E417A0"/>
    <w:rsid w:val="00E43BCB"/>
    <w:rsid w:val="00EF75CF"/>
    <w:rsid w:val="00F5264B"/>
    <w:rsid w:val="00F54F70"/>
    <w:rsid w:val="00F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75CF"/>
  </w:style>
  <w:style w:type="paragraph" w:customStyle="1" w:styleId="c21">
    <w:name w:val="c21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F75CF"/>
  </w:style>
  <w:style w:type="character" w:customStyle="1" w:styleId="c5">
    <w:name w:val="c5"/>
    <w:basedOn w:val="a0"/>
    <w:rsid w:val="00EF75CF"/>
  </w:style>
  <w:style w:type="paragraph" w:customStyle="1" w:styleId="c27">
    <w:name w:val="c27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75CF"/>
  </w:style>
  <w:style w:type="paragraph" w:customStyle="1" w:styleId="c13">
    <w:name w:val="c13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5CF"/>
  </w:style>
  <w:style w:type="character" w:customStyle="1" w:styleId="c8">
    <w:name w:val="c8"/>
    <w:basedOn w:val="a0"/>
    <w:rsid w:val="00EF75CF"/>
  </w:style>
  <w:style w:type="paragraph" w:customStyle="1" w:styleId="c20">
    <w:name w:val="c20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F75CF"/>
  </w:style>
  <w:style w:type="paragraph" w:customStyle="1" w:styleId="c28">
    <w:name w:val="c28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75CF"/>
  </w:style>
  <w:style w:type="paragraph" w:styleId="a3">
    <w:name w:val="Balloon Text"/>
    <w:basedOn w:val="a"/>
    <w:link w:val="a4"/>
    <w:uiPriority w:val="99"/>
    <w:semiHidden/>
    <w:unhideWhenUsed/>
    <w:rsid w:val="00EF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CF"/>
    <w:rPr>
      <w:rFonts w:ascii="Tahoma" w:hAnsi="Tahoma" w:cs="Tahoma"/>
      <w:sz w:val="16"/>
      <w:szCs w:val="16"/>
    </w:rPr>
  </w:style>
  <w:style w:type="character" w:customStyle="1" w:styleId="c18">
    <w:name w:val="c18"/>
    <w:basedOn w:val="a0"/>
    <w:rsid w:val="00EF75CF"/>
  </w:style>
  <w:style w:type="paragraph" w:customStyle="1" w:styleId="c231">
    <w:name w:val="c231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75CF"/>
  </w:style>
  <w:style w:type="paragraph" w:customStyle="1" w:styleId="c21">
    <w:name w:val="c21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F75CF"/>
  </w:style>
  <w:style w:type="character" w:customStyle="1" w:styleId="c5">
    <w:name w:val="c5"/>
    <w:basedOn w:val="a0"/>
    <w:rsid w:val="00EF75CF"/>
  </w:style>
  <w:style w:type="paragraph" w:customStyle="1" w:styleId="c27">
    <w:name w:val="c27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75CF"/>
  </w:style>
  <w:style w:type="paragraph" w:customStyle="1" w:styleId="c13">
    <w:name w:val="c13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5CF"/>
  </w:style>
  <w:style w:type="character" w:customStyle="1" w:styleId="c8">
    <w:name w:val="c8"/>
    <w:basedOn w:val="a0"/>
    <w:rsid w:val="00EF75CF"/>
  </w:style>
  <w:style w:type="paragraph" w:customStyle="1" w:styleId="c20">
    <w:name w:val="c20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F75CF"/>
  </w:style>
  <w:style w:type="paragraph" w:customStyle="1" w:styleId="c28">
    <w:name w:val="c28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75CF"/>
  </w:style>
  <w:style w:type="paragraph" w:styleId="a3">
    <w:name w:val="Balloon Text"/>
    <w:basedOn w:val="a"/>
    <w:link w:val="a4"/>
    <w:uiPriority w:val="99"/>
    <w:semiHidden/>
    <w:unhideWhenUsed/>
    <w:rsid w:val="00EF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CF"/>
    <w:rPr>
      <w:rFonts w:ascii="Tahoma" w:hAnsi="Tahoma" w:cs="Tahoma"/>
      <w:sz w:val="16"/>
      <w:szCs w:val="16"/>
    </w:rPr>
  </w:style>
  <w:style w:type="character" w:customStyle="1" w:styleId="c18">
    <w:name w:val="c18"/>
    <w:basedOn w:val="a0"/>
    <w:rsid w:val="00EF75CF"/>
  </w:style>
  <w:style w:type="paragraph" w:customStyle="1" w:styleId="c231">
    <w:name w:val="c231"/>
    <w:basedOn w:val="a"/>
    <w:rsid w:val="00E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41</cp:revision>
  <cp:lastPrinted>2024-12-12T02:07:00Z</cp:lastPrinted>
  <dcterms:created xsi:type="dcterms:W3CDTF">2024-12-10T07:28:00Z</dcterms:created>
  <dcterms:modified xsi:type="dcterms:W3CDTF">2024-12-12T02:47:00Z</dcterms:modified>
</cp:coreProperties>
</file>